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D9" w:rsidRDefault="00AC16D9" w:rsidP="00AC16D9">
      <w:r>
        <w:t>Errata as of 2015.11.16:</w:t>
      </w:r>
    </w:p>
    <w:p w:rsidR="00965A82" w:rsidRDefault="00AC16D9">
      <w:r>
        <w:br/>
        <w:t xml:space="preserve">13.0 Modifications to Standard </w:t>
      </w:r>
      <w:proofErr w:type="gramStart"/>
      <w:r>
        <w:t>Rules</w:t>
      </w:r>
      <w:proofErr w:type="gramEnd"/>
      <w:r>
        <w:br/>
        <w:t>(clarification) During the Mobile Movement phase of a storm turn, all MA are reduced to 1.</w:t>
      </w:r>
      <w:r>
        <w:br/>
      </w:r>
      <w:r>
        <w:br/>
        <w:t xml:space="preserve">16.3 Bombardment </w:t>
      </w:r>
      <w:proofErr w:type="gramStart"/>
      <w:r>
        <w:t>Resolution</w:t>
      </w:r>
      <w:proofErr w:type="gramEnd"/>
      <w:r>
        <w:br/>
        <w:t>(clarification) Attacker losses on D2 and D3 results are not affected.</w:t>
      </w:r>
      <w:r>
        <w:br/>
      </w:r>
      <w:r>
        <w:br/>
        <w:t xml:space="preserve">19.4 </w:t>
      </w:r>
      <w:proofErr w:type="gramStart"/>
      <w:r>
        <w:t>Replacements</w:t>
      </w:r>
      <w:proofErr w:type="gramEnd"/>
      <w:r>
        <w:br/>
        <w:t>(modification) The last sentence of the rule should read: HQ and artillery units on the Japanese Fire Support Track may not be replaced.</w:t>
      </w:r>
      <w:r>
        <w:br/>
      </w:r>
      <w:r>
        <w:br/>
        <w:t>(</w:t>
      </w:r>
      <w:proofErr w:type="gramStart"/>
      <w:r>
        <w:t>clarification</w:t>
      </w:r>
      <w:proofErr w:type="gramEnd"/>
      <w:r>
        <w:t xml:space="preserve">) HQ and Artillery units forced to redeploy (DR or DRIP results) go into eliminated </w:t>
      </w:r>
      <w:proofErr w:type="gramStart"/>
      <w:r>
        <w:t>units</w:t>
      </w:r>
      <w:proofErr w:type="gramEnd"/>
      <w:r>
        <w:t xml:space="preserve"> container per 20.3 and may be redeployed (20.3) or replaced (19.4 &amp; 19.5) from those units. If eliminated, they are placed on the Japanese Fire Support Track per 21.1 and are out of the game. </w:t>
      </w:r>
      <w:r>
        <w:br/>
      </w:r>
      <w:r>
        <w:br/>
        <w:t xml:space="preserve">20.2 Combat Results for Dug-In </w:t>
      </w:r>
      <w:proofErr w:type="gramStart"/>
      <w:r>
        <w:t>Defenders</w:t>
      </w:r>
      <w:proofErr w:type="gramEnd"/>
      <w:r>
        <w:br/>
        <w:t>(correction) The second listing for a "D2" result should be "D3." In each of D2 and D3, the third sentence should read, “… through “6”, the US loses a step and the Japanese redeploy (20.3). One US attacker may advance.”</w:t>
      </w:r>
      <w:r>
        <w:br/>
      </w:r>
      <w:r>
        <w:br/>
        <w:t xml:space="preserve">21.1 Fire Support </w:t>
      </w:r>
      <w:proofErr w:type="gramStart"/>
      <w:r>
        <w:t>Availability</w:t>
      </w:r>
      <w:proofErr w:type="gramEnd"/>
      <w:r>
        <w:br/>
        <w:t>(clarification) AT and AA units are not artillery units for bombardment and replacement purposes.</w:t>
      </w:r>
      <w:r>
        <w:br/>
      </w:r>
      <w:r>
        <w:br/>
        <w:t xml:space="preserve">21.2 Bombardment </w:t>
      </w:r>
      <w:proofErr w:type="gramStart"/>
      <w:r>
        <w:t>Targeting</w:t>
      </w:r>
      <w:proofErr w:type="gramEnd"/>
      <w:r>
        <w:br/>
        <w:t>(correction) The word "determining" should be "determine."</w:t>
      </w:r>
      <w:r>
        <w:br/>
      </w:r>
      <w:r>
        <w:br/>
        <w:t>(</w:t>
      </w:r>
      <w:proofErr w:type="gramStart"/>
      <w:r>
        <w:t>correction</w:t>
      </w:r>
      <w:proofErr w:type="gramEnd"/>
      <w:r>
        <w:t>) In paragraph 1), the hex number should be 2915 (2914, 2913, 2815, 2814, etc.)</w:t>
      </w:r>
      <w:r>
        <w:br/>
      </w:r>
      <w:r>
        <w:br/>
        <w:t>(correction) in paragraph 2), the hex number should be 0213.</w:t>
      </w:r>
      <w:bookmarkStart w:id="0" w:name="_GoBack"/>
      <w:bookmarkEnd w:id="0"/>
    </w:p>
    <w:sectPr w:rsidR="0096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9"/>
    <w:rsid w:val="00AC16D9"/>
    <w:rsid w:val="00FB6439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Dickson</dc:creator>
  <cp:lastModifiedBy>Chris Dickson</cp:lastModifiedBy>
  <cp:revision>1</cp:revision>
  <dcterms:created xsi:type="dcterms:W3CDTF">2017-08-22T00:19:00Z</dcterms:created>
  <dcterms:modified xsi:type="dcterms:W3CDTF">2017-08-22T00:20:00Z</dcterms:modified>
</cp:coreProperties>
</file>